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D4128" w14:textId="77777777"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 wp14:anchorId="37DADB9C" wp14:editId="6227BB0C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98196" w14:textId="77777777"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14:paraId="7B6D1A40" w14:textId="13B57DD9" w:rsidR="00B7773F" w:rsidRDefault="005F79B3" w:rsidP="003342BC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8912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1D1096">
        <w:rPr>
          <w:rFonts w:cs="B Nazanin" w:hint="cs"/>
          <w:b/>
          <w:bCs/>
          <w:sz w:val="32"/>
          <w:szCs w:val="32"/>
          <w:rtl/>
          <w:lang w:bidi="fa-IR"/>
        </w:rPr>
        <w:t>فیزیک پزشکی</w:t>
      </w:r>
    </w:p>
    <w:p w14:paraId="23950363" w14:textId="77777777" w:rsidR="00235EC7" w:rsidRPr="005B391B" w:rsidRDefault="00235EC7" w:rsidP="00235EC7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14:paraId="470568B6" w14:textId="77777777" w:rsidTr="00DB7AAA">
        <w:trPr>
          <w:trHeight w:val="1329"/>
        </w:trPr>
        <w:tc>
          <w:tcPr>
            <w:tcW w:w="3732" w:type="dxa"/>
          </w:tcPr>
          <w:p w14:paraId="26AFA371" w14:textId="77777777"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14:paraId="3B1DDB8D" w14:textId="77777777"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14:paraId="037C7E3A" w14:textId="50646E7F" w:rsidR="00DB7AAA" w:rsidRDefault="001D1096" w:rsidP="00280CF4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خانم دکتر فرزانه کیوان</w:t>
            </w:r>
            <w:r>
              <w:rPr>
                <w:rFonts w:cs="B Nazanin" w:hint="eastAsia"/>
                <w:b/>
                <w:bCs/>
                <w:sz w:val="28"/>
                <w:szCs w:val="28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فرد</w:t>
            </w:r>
          </w:p>
          <w:p w14:paraId="5A032DEB" w14:textId="0C119C70" w:rsidR="00DB7AAA" w:rsidRPr="003112D5" w:rsidRDefault="00DB7AAA" w:rsidP="00280CF4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گروه </w:t>
            </w:r>
            <w:r w:rsidR="001D1096">
              <w:rPr>
                <w:rFonts w:cs="B Nazanin" w:hint="cs"/>
                <w:sz w:val="28"/>
                <w:szCs w:val="28"/>
                <w:rtl/>
                <w:lang w:bidi="fa-IR"/>
              </w:rPr>
              <w:t>مهندسی پزشکی</w:t>
            </w:r>
          </w:p>
        </w:tc>
      </w:tr>
      <w:tr w:rsidR="003112D5" w:rsidRPr="003112D5" w14:paraId="44CE3A99" w14:textId="77777777" w:rsidTr="0047677D">
        <w:tc>
          <w:tcPr>
            <w:tcW w:w="3732" w:type="dxa"/>
          </w:tcPr>
          <w:p w14:paraId="358EEDE0" w14:textId="77777777"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14:paraId="47488975" w14:textId="6900D2A1" w:rsidR="00280CF4" w:rsidRPr="00822903" w:rsidRDefault="00902A89" w:rsidP="003342B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949D9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420101701</w:t>
            </w:r>
          </w:p>
        </w:tc>
      </w:tr>
      <w:tr w:rsidR="00A56C93" w:rsidRPr="003112D5" w14:paraId="1A15446F" w14:textId="77777777" w:rsidTr="0047677D">
        <w:tc>
          <w:tcPr>
            <w:tcW w:w="3732" w:type="dxa"/>
          </w:tcPr>
          <w:p w14:paraId="36AAEB68" w14:textId="77777777"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14:paraId="5615B6DE" w14:textId="14D8F8B4" w:rsidR="00A56C93" w:rsidRPr="00822903" w:rsidRDefault="003342BC" w:rsidP="002523B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</w:t>
            </w:r>
            <w:r w:rsidR="008949D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A56C93" w14:paraId="0479478A" w14:textId="77777777" w:rsidTr="0047677D">
        <w:tc>
          <w:tcPr>
            <w:tcW w:w="3732" w:type="dxa"/>
          </w:tcPr>
          <w:p w14:paraId="3CEF0B60" w14:textId="77777777"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14:paraId="39942C6E" w14:textId="77777777" w:rsidR="00A56C93" w:rsidRPr="003112D5" w:rsidRDefault="000C2BD3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112D5" w14:paraId="789410D2" w14:textId="77777777" w:rsidTr="0047677D">
        <w:tc>
          <w:tcPr>
            <w:tcW w:w="3732" w:type="dxa"/>
          </w:tcPr>
          <w:p w14:paraId="3BBA28DD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14:paraId="6FBE74CF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اصلی</w:t>
            </w:r>
          </w:p>
        </w:tc>
      </w:tr>
      <w:tr w:rsidR="003112D5" w14:paraId="19D209DE" w14:textId="77777777" w:rsidTr="0047677D">
        <w:tc>
          <w:tcPr>
            <w:tcW w:w="3732" w:type="dxa"/>
          </w:tcPr>
          <w:p w14:paraId="63565095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14:paraId="015E4D8F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14:paraId="089BE712" w14:textId="77777777" w:rsidTr="0047677D">
        <w:tc>
          <w:tcPr>
            <w:tcW w:w="3732" w:type="dxa"/>
          </w:tcPr>
          <w:p w14:paraId="29D155DA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14:paraId="5ED7671F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14:paraId="6D1BA2D7" w14:textId="77777777" w:rsidTr="0047677D">
        <w:tc>
          <w:tcPr>
            <w:tcW w:w="3732" w:type="dxa"/>
          </w:tcPr>
          <w:p w14:paraId="5FFC4E64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14:paraId="6D583CA6" w14:textId="77777777" w:rsidR="00886120" w:rsidRPr="003112D5" w:rsidRDefault="003342B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</w:p>
        </w:tc>
      </w:tr>
      <w:tr w:rsidR="003112D5" w14:paraId="10BE73A3" w14:textId="77777777" w:rsidTr="0047677D">
        <w:tc>
          <w:tcPr>
            <w:tcW w:w="3732" w:type="dxa"/>
          </w:tcPr>
          <w:p w14:paraId="5842F9BB" w14:textId="77777777"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14:paraId="1C735CDE" w14:textId="1B8C27B9" w:rsidR="00280CF4" w:rsidRPr="00280CF4" w:rsidRDefault="001D1096" w:rsidP="00862864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قوانین فیزیک</w:t>
            </w:r>
            <w:r w:rsidR="00FC13B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پایه، شناخت بدن و اندام‌های مختلف، آشنایی با معادلات استاتیک و دینامیک حرکت. </w:t>
            </w:r>
          </w:p>
        </w:tc>
      </w:tr>
      <w:tr w:rsidR="0047677D" w14:paraId="19330A33" w14:textId="77777777" w:rsidTr="00862864">
        <w:trPr>
          <w:trHeight w:val="479"/>
        </w:trPr>
        <w:tc>
          <w:tcPr>
            <w:tcW w:w="3732" w:type="dxa"/>
          </w:tcPr>
          <w:p w14:paraId="7566F686" w14:textId="77777777"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14:paraId="0A0C695F" w14:textId="49796C25" w:rsidR="0047677D" w:rsidRPr="003112D5" w:rsidRDefault="00280CF4" w:rsidP="00862864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شنبه</w:t>
            </w:r>
            <w:r w:rsidR="0086286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</w:t>
            </w:r>
            <w:r w:rsidR="008949D9">
              <w:rPr>
                <w:rFonts w:cs="B Nazanin" w:hint="cs"/>
                <w:sz w:val="28"/>
                <w:szCs w:val="28"/>
                <w:rtl/>
                <w:lang w:bidi="fa-IR"/>
              </w:rPr>
              <w:t>دو</w:t>
            </w:r>
            <w:r w:rsidR="001D1096">
              <w:rPr>
                <w:rFonts w:cs="B Nazanin" w:hint="cs"/>
                <w:sz w:val="28"/>
                <w:szCs w:val="28"/>
                <w:rtl/>
                <w:lang w:bidi="fa-IR"/>
              </w:rPr>
              <w:t>‌</w:t>
            </w:r>
            <w:r w:rsidR="0086286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شنبه </w:t>
            </w:r>
            <w:r w:rsidR="00DB7AA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1D1096">
              <w:rPr>
                <w:rFonts w:cs="B Nazanin" w:hint="cs"/>
                <w:sz w:val="28"/>
                <w:szCs w:val="28"/>
                <w:rtl/>
                <w:lang w:bidi="fa-IR"/>
              </w:rPr>
              <w:t>10:30</w:t>
            </w:r>
            <w:r w:rsidR="00862864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  <w:r w:rsidR="001D1096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3112D5" w14:paraId="0A2C2F59" w14:textId="77777777" w:rsidTr="0047677D">
        <w:tc>
          <w:tcPr>
            <w:tcW w:w="3732" w:type="dxa"/>
          </w:tcPr>
          <w:p w14:paraId="561B1234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14:paraId="67964043" w14:textId="19674334" w:rsidR="00886120" w:rsidRPr="003112D5" w:rsidRDefault="008949D9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14:paraId="5C21171D" w14:textId="77777777"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14:paraId="6AA28EB5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7C808CB2" w14:textId="77777777" w:rsidR="0047677D" w:rsidRPr="0005544A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14:paraId="0CC831A5" w14:textId="77777777" w:rsidTr="006B6837">
        <w:tc>
          <w:tcPr>
            <w:tcW w:w="2101" w:type="dxa"/>
          </w:tcPr>
          <w:p w14:paraId="7949B44E" w14:textId="77777777" w:rsidR="0047677D" w:rsidRPr="0047677D" w:rsidRDefault="0047677D" w:rsidP="0047677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14:paraId="44B5C3BA" w14:textId="0E602F08" w:rsidR="00FC13B2" w:rsidRPr="00FC13B2" w:rsidRDefault="00FC13B2" w:rsidP="00FC13B2">
            <w:pPr>
              <w:shd w:val="clear" w:color="auto" w:fill="FFFFFF"/>
              <w:bidi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3B2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t>هدف از این درس شناخت قوانین فیزیکی حاکم بر بدن و آگاهی از نحوه اثرگذاری و تعامل آن با دنیای بیرون است، که</w:t>
            </w:r>
            <w:r>
              <w:rPr>
                <w:rFonts w:ascii="iransans" w:eastAsia="Times New Roman" w:hAnsi="iransans" w:cs="B Nazanin" w:hint="cs"/>
                <w:color w:val="000000"/>
                <w:sz w:val="24"/>
                <w:szCs w:val="24"/>
                <w:bdr w:val="none" w:sz="0" w:space="0" w:color="auto" w:frame="1"/>
                <w:rtl/>
              </w:rPr>
              <w:t xml:space="preserve"> از این راه</w:t>
            </w:r>
            <w:r w:rsidRPr="00FC13B2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t xml:space="preserve"> علاوه بر درک بهتر از بدن انسان، سبب توسعه و گسترش تکنولوژی‌ها و تجهیزات پزشکی مرتبط با آن می‌شود.</w:t>
            </w:r>
          </w:p>
          <w:p w14:paraId="1B970C86" w14:textId="00227381" w:rsidR="009D2C3B" w:rsidRPr="00862864" w:rsidRDefault="009D2C3B" w:rsidP="00862864">
            <w:pPr>
              <w:shd w:val="clear" w:color="auto" w:fill="FFFFFF"/>
              <w:bidi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</w:p>
        </w:tc>
      </w:tr>
      <w:tr w:rsidR="0047677D" w:rsidRPr="004B7BEB" w14:paraId="6D04EC99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77254CEC" w14:textId="77777777" w:rsidR="0047677D" w:rsidRPr="00675502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7550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4B7BEB" w14:paraId="3E932308" w14:textId="77777777" w:rsidTr="006B6837">
        <w:tc>
          <w:tcPr>
            <w:tcW w:w="2101" w:type="dxa"/>
          </w:tcPr>
          <w:p w14:paraId="70F594F4" w14:textId="77777777" w:rsidR="004D4C4D" w:rsidRPr="001C4872" w:rsidRDefault="004D4C4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14:paraId="186039B9" w14:textId="77777777" w:rsidR="004D4C4D" w:rsidRPr="001C4872" w:rsidRDefault="004D4C4D" w:rsidP="004D4C4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4D4C4D" w:rsidRPr="004B7BEB" w14:paraId="43715C55" w14:textId="77777777" w:rsidTr="006B6837">
        <w:tc>
          <w:tcPr>
            <w:tcW w:w="2101" w:type="dxa"/>
          </w:tcPr>
          <w:p w14:paraId="2DB3C5EB" w14:textId="77777777" w:rsidR="004D4C4D" w:rsidRPr="001C4872" w:rsidRDefault="004D4C4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14:paraId="55AF5C36" w14:textId="02E773C9" w:rsidR="007C1F0C" w:rsidRPr="00260EB1" w:rsidRDefault="00FC13B2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مفاهیم اولیه، معیارهای اندازه‌گیری و تعاریف </w:t>
            </w:r>
          </w:p>
        </w:tc>
      </w:tr>
      <w:tr w:rsidR="004D4C4D" w:rsidRPr="004B7BEB" w14:paraId="4A34CF6C" w14:textId="77777777" w:rsidTr="006B6837">
        <w:tc>
          <w:tcPr>
            <w:tcW w:w="2101" w:type="dxa"/>
          </w:tcPr>
          <w:p w14:paraId="6EF0051D" w14:textId="77777777"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14:paraId="0A1D56D6" w14:textId="38D20A47" w:rsidR="004D4C4D" w:rsidRDefault="00FC13B2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نیروهای وارد بر بدن</w:t>
            </w:r>
            <w:r w:rsidR="0053476A"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="0053476A" w:rsidRPr="0053476A">
              <w:rPr>
                <w:rFonts w:cs="B Nazanin"/>
                <w:sz w:val="24"/>
                <w:szCs w:val="24"/>
                <w:rtl/>
              </w:rPr>
              <w:t>استات</w:t>
            </w:r>
            <w:r w:rsidR="0053476A"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="0053476A" w:rsidRPr="0053476A">
              <w:rPr>
                <w:rFonts w:cs="B Nazanin" w:hint="eastAsia"/>
                <w:sz w:val="24"/>
                <w:szCs w:val="24"/>
                <w:rtl/>
              </w:rPr>
              <w:t>ک</w:t>
            </w:r>
            <w:r w:rsidR="0053476A" w:rsidRPr="0053476A">
              <w:rPr>
                <w:rFonts w:cs="B Nazanin"/>
                <w:sz w:val="24"/>
                <w:szCs w:val="24"/>
                <w:rtl/>
              </w:rPr>
              <w:t xml:space="preserve"> در بدن (اندام‌ها</w:t>
            </w:r>
            <w:r w:rsidR="0053476A"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="0053476A" w:rsidRPr="0053476A">
              <w:rPr>
                <w:rFonts w:cs="B Nazanin"/>
                <w:sz w:val="24"/>
                <w:szCs w:val="24"/>
                <w:rtl/>
              </w:rPr>
              <w:t xml:space="preserve"> فوقان</w:t>
            </w:r>
            <w:r w:rsidR="0053476A"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="0053476A" w:rsidRPr="0053476A">
              <w:rPr>
                <w:rFonts w:cs="B Nazanin"/>
                <w:sz w:val="24"/>
                <w:szCs w:val="24"/>
                <w:rtl/>
              </w:rPr>
              <w:t xml:space="preserve"> و تحتان</w:t>
            </w:r>
            <w:r w:rsidR="0053476A"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="0053476A" w:rsidRPr="0053476A">
              <w:rPr>
                <w:rFonts w:cs="B Nazanin"/>
                <w:sz w:val="24"/>
                <w:szCs w:val="24"/>
                <w:rtl/>
              </w:rPr>
              <w:t xml:space="preserve"> و ستون فقرات)</w:t>
            </w:r>
          </w:p>
          <w:p w14:paraId="0A5DC3FF" w14:textId="374E0ACD" w:rsidR="00FC13B2" w:rsidRPr="00260EB1" w:rsidRDefault="0053476A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نحوه استفاده از قوانین استاتیک در تحلیل نیروهای بدن</w:t>
            </w:r>
          </w:p>
        </w:tc>
      </w:tr>
      <w:tr w:rsidR="004D4C4D" w:rsidRPr="004721B1" w14:paraId="4B3951ED" w14:textId="77777777" w:rsidTr="006B6837">
        <w:tc>
          <w:tcPr>
            <w:tcW w:w="2101" w:type="dxa"/>
          </w:tcPr>
          <w:p w14:paraId="67064E81" w14:textId="77777777"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14:paraId="7CEA7FE4" w14:textId="415FDA0E" w:rsidR="004D4C4D" w:rsidRPr="00260EB1" w:rsidRDefault="0053476A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53476A">
              <w:rPr>
                <w:rFonts w:cs="B Nazanin"/>
                <w:sz w:val="24"/>
                <w:szCs w:val="24"/>
                <w:rtl/>
              </w:rPr>
              <w:t>بررس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مقدمات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س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 w:hint="eastAsia"/>
                <w:sz w:val="24"/>
                <w:szCs w:val="24"/>
                <w:rtl/>
              </w:rPr>
              <w:t>نمات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و د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حرکات انسان (راه رفتن، دو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 w:hint="eastAsia"/>
                <w:sz w:val="24"/>
                <w:szCs w:val="24"/>
                <w:rtl/>
              </w:rPr>
              <w:t>دن،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انواع پرش</w:t>
            </w:r>
            <w:r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/>
                <w:sz w:val="24"/>
                <w:szCs w:val="24"/>
                <w:rtl/>
              </w:rPr>
              <w:br/>
            </w:r>
          </w:p>
        </w:tc>
      </w:tr>
      <w:tr w:rsidR="004721B1" w:rsidRPr="004721B1" w14:paraId="79800A6F" w14:textId="77777777" w:rsidTr="006B6837">
        <w:tc>
          <w:tcPr>
            <w:tcW w:w="2101" w:type="dxa"/>
          </w:tcPr>
          <w:p w14:paraId="7108D3ED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14:paraId="4331F923" w14:textId="26902784" w:rsidR="004721B1" w:rsidRDefault="0053476A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تنش و کرنش برای استخوان، انواع استخوان</w:t>
            </w:r>
            <w:r>
              <w:rPr>
                <w:rFonts w:cs="B Nazanin" w:hint="eastAsia"/>
                <w:sz w:val="24"/>
                <w:szCs w:val="24"/>
                <w:rtl/>
              </w:rPr>
              <w:t>‌</w:t>
            </w:r>
            <w:r>
              <w:rPr>
                <w:rFonts w:cs="B Nazanin" w:hint="cs"/>
                <w:sz w:val="24"/>
                <w:szCs w:val="24"/>
                <w:rtl/>
              </w:rPr>
              <w:t>های بدن</w:t>
            </w:r>
          </w:p>
          <w:p w14:paraId="5DA0B657" w14:textId="1852D762" w:rsidR="0053476A" w:rsidRPr="00260EB1" w:rsidRDefault="0053476A" w:rsidP="002E11C3">
            <w:pPr>
              <w:bidi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طراحی متفاوت استخوان‌ها</w:t>
            </w:r>
          </w:p>
        </w:tc>
      </w:tr>
      <w:tr w:rsidR="004721B1" w:rsidRPr="004721B1" w14:paraId="4B8FAAE6" w14:textId="77777777" w:rsidTr="006B6837">
        <w:tc>
          <w:tcPr>
            <w:tcW w:w="2101" w:type="dxa"/>
          </w:tcPr>
          <w:p w14:paraId="401D3491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14:paraId="42D38648" w14:textId="77777777" w:rsidR="004721B1" w:rsidRDefault="0053476A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روشهای اندازه‌گیری دما</w:t>
            </w:r>
          </w:p>
          <w:p w14:paraId="3B767C69" w14:textId="38FA74F6" w:rsidR="0053476A" w:rsidRPr="00260EB1" w:rsidRDefault="0053476A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گرمادرمانی و سرمادرمانی </w:t>
            </w:r>
          </w:p>
        </w:tc>
      </w:tr>
      <w:tr w:rsidR="0021129F" w:rsidRPr="004721B1" w14:paraId="61B58DA6" w14:textId="77777777" w:rsidTr="006B6837">
        <w:tc>
          <w:tcPr>
            <w:tcW w:w="2101" w:type="dxa"/>
          </w:tcPr>
          <w:p w14:paraId="619C22D4" w14:textId="77777777" w:rsidR="0021129F" w:rsidRPr="001C4872" w:rsidRDefault="0021129F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14:paraId="3DF100B9" w14:textId="2AF2F6BF" w:rsidR="0021129F" w:rsidRPr="00260EB1" w:rsidRDefault="0053476A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53476A">
              <w:rPr>
                <w:rFonts w:cs="B Nazanin"/>
                <w:sz w:val="24"/>
                <w:szCs w:val="24"/>
                <w:rtl/>
              </w:rPr>
              <w:t>م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سوخت و ساز پا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 w:hint="eastAsia"/>
                <w:sz w:val="24"/>
                <w:szCs w:val="24"/>
                <w:rtl/>
              </w:rPr>
              <w:t>ه،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روش‌ها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اندازه‌گ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3476A">
              <w:rPr>
                <w:rFonts w:cs="B Nazanin"/>
                <w:sz w:val="24"/>
                <w:szCs w:val="24"/>
              </w:rPr>
              <w:t>BMR</w:t>
            </w:r>
            <w:r w:rsidRPr="0053476A">
              <w:rPr>
                <w:rFonts w:cs="B Nazanin"/>
                <w:sz w:val="24"/>
                <w:szCs w:val="24"/>
                <w:rtl/>
              </w:rPr>
              <w:t>، توان تول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شده در بدن، بقا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انرژ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و راه‌ها</w:t>
            </w:r>
            <w:r w:rsidRPr="0053476A">
              <w:rPr>
                <w:rFonts w:cs="B Nazanin" w:hint="cs"/>
                <w:sz w:val="24"/>
                <w:szCs w:val="24"/>
                <w:rtl/>
              </w:rPr>
              <w:t>ی</w:t>
            </w:r>
            <w:r w:rsidRPr="0053476A">
              <w:rPr>
                <w:rFonts w:cs="B Nazanin"/>
                <w:sz w:val="24"/>
                <w:szCs w:val="24"/>
                <w:rtl/>
              </w:rPr>
              <w:t xml:space="preserve"> دفع حرارت از بدن انسان </w:t>
            </w:r>
          </w:p>
        </w:tc>
      </w:tr>
      <w:tr w:rsidR="00C26379" w:rsidRPr="004721B1" w14:paraId="6F07EC3C" w14:textId="77777777" w:rsidTr="006B6837">
        <w:tc>
          <w:tcPr>
            <w:tcW w:w="2101" w:type="dxa"/>
          </w:tcPr>
          <w:p w14:paraId="0D080E59" w14:textId="77777777" w:rsidR="00C26379" w:rsidRPr="001C4872" w:rsidRDefault="00C26379" w:rsidP="00C2637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هفتم</w:t>
            </w:r>
          </w:p>
        </w:tc>
        <w:tc>
          <w:tcPr>
            <w:tcW w:w="7232" w:type="dxa"/>
          </w:tcPr>
          <w:p w14:paraId="43DD0DD2" w14:textId="77777777" w:rsidR="00C26379" w:rsidRDefault="0053476A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فشار در بخش‌های مختلف بدن (فشار چشم، سیستم گوارشی و ....) </w:t>
            </w:r>
          </w:p>
          <w:p w14:paraId="091B152C" w14:textId="24EF4087" w:rsidR="0053476A" w:rsidRPr="00260EB1" w:rsidRDefault="0053476A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تاثیر تغییرات فشار بر بدن</w:t>
            </w:r>
          </w:p>
        </w:tc>
      </w:tr>
      <w:tr w:rsidR="00C26379" w:rsidRPr="004721B1" w14:paraId="1570F92C" w14:textId="77777777" w:rsidTr="006B6837">
        <w:tc>
          <w:tcPr>
            <w:tcW w:w="2101" w:type="dxa"/>
          </w:tcPr>
          <w:p w14:paraId="1DFE9CEE" w14:textId="77777777" w:rsidR="00C26379" w:rsidRPr="001C4872" w:rsidRDefault="00C26379" w:rsidP="00C2637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14:paraId="4BD715ED" w14:textId="238B3A80" w:rsidR="00C26379" w:rsidRPr="00260EB1" w:rsidRDefault="00805EC9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805EC9">
              <w:rPr>
                <w:rFonts w:cs="B Nazanin"/>
                <w:sz w:val="24"/>
                <w:szCs w:val="24"/>
                <w:rtl/>
              </w:rPr>
              <w:t>ساختمان قلب، در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چه‌ها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و عملکرد آن</w:t>
            </w:r>
            <w:r w:rsidRPr="00805EC9">
              <w:rPr>
                <w:rFonts w:ascii="Calibri" w:hAnsi="Calibri" w:cs="Calibri" w:hint="cs"/>
                <w:sz w:val="24"/>
                <w:szCs w:val="24"/>
                <w:rtl/>
              </w:rPr>
              <w:t>­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ها،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خون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اجزاء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آن،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شناخت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عروق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ساخ</w:t>
            </w:r>
            <w:r w:rsidRPr="00805EC9">
              <w:rPr>
                <w:rFonts w:cs="B Nazanin"/>
                <w:sz w:val="24"/>
                <w:szCs w:val="24"/>
                <w:rtl/>
              </w:rPr>
              <w:t>تمان و دسته‌بند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آنها)</w:t>
            </w:r>
          </w:p>
        </w:tc>
      </w:tr>
      <w:tr w:rsidR="00C26379" w:rsidRPr="004721B1" w14:paraId="6A6996AC" w14:textId="77777777" w:rsidTr="006B6837">
        <w:tc>
          <w:tcPr>
            <w:tcW w:w="2101" w:type="dxa"/>
          </w:tcPr>
          <w:p w14:paraId="2A13B8D2" w14:textId="77777777" w:rsidR="00C26379" w:rsidRPr="001C4872" w:rsidRDefault="00C26379" w:rsidP="00C2637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14:paraId="51A60DBB" w14:textId="2F50097B" w:rsidR="00C26379" w:rsidRPr="00805EC9" w:rsidRDefault="002E11C3" w:rsidP="002E11C3">
            <w:pPr>
              <w:shd w:val="clear" w:color="auto" w:fill="FFFFFF"/>
              <w:bidi/>
              <w:jc w:val="both"/>
              <w:textAlignment w:val="baseline"/>
              <w:rPr>
                <w:rFonts w:ascii="iransans" w:eastAsia="Times New Roman" w:hAnsi="iransans" w:cs="Times New Roman"/>
                <w:color w:val="000000"/>
                <w:sz w:val="24"/>
                <w:szCs w:val="24"/>
                <w:rtl/>
              </w:rPr>
            </w:pPr>
            <w:r w:rsidRPr="00805EC9">
              <w:rPr>
                <w:rFonts w:cs="B Nazanin"/>
                <w:sz w:val="24"/>
                <w:szCs w:val="24"/>
                <w:rtl/>
              </w:rPr>
              <w:t>س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کل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گردش خون، ف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قلب (عملکرد مکان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قلب، کار و بازده قلب، نمودارها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فشار-حجم قلب)،</w:t>
            </w:r>
          </w:p>
        </w:tc>
      </w:tr>
      <w:tr w:rsidR="002E11C3" w:rsidRPr="004721B1" w14:paraId="407121DD" w14:textId="77777777" w:rsidTr="006B6837">
        <w:tc>
          <w:tcPr>
            <w:tcW w:w="2101" w:type="dxa"/>
          </w:tcPr>
          <w:p w14:paraId="6FC63938" w14:textId="77777777" w:rsidR="002E11C3" w:rsidRPr="001C4872" w:rsidRDefault="002E11C3" w:rsidP="002E11C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14:paraId="228E1966" w14:textId="3349348C" w:rsidR="002E11C3" w:rsidRPr="0021129F" w:rsidRDefault="002E11C3" w:rsidP="002E11C3">
            <w:pPr>
              <w:bidi/>
              <w:jc w:val="both"/>
              <w:rPr>
                <w:rFonts w:cs="B Nazanin"/>
                <w:sz w:val="24"/>
                <w:szCs w:val="24"/>
              </w:rPr>
            </w:pPr>
            <w:r w:rsidRPr="00805EC9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t>فیزیک عروق (عوامل مؤثر بر جریان خون و شبکه عروقی</w:t>
            </w:r>
            <w:r w:rsidRPr="00805EC9">
              <w:rPr>
                <w:rFonts w:ascii="iransans" w:eastAsia="Times New Roman" w:hAnsi="iransans" w:cs="B Nazanin" w:hint="cs"/>
                <w:color w:val="000000"/>
                <w:sz w:val="24"/>
                <w:szCs w:val="24"/>
                <w:bdr w:val="none" w:sz="0" w:space="0" w:color="auto" w:frame="1"/>
              </w:rPr>
              <w:t>:</w:t>
            </w:r>
            <w:r w:rsidRPr="00805EC9">
              <w:rPr>
                <w:rFonts w:ascii="Calibri" w:eastAsia="Times New Roman" w:hAnsi="Calibri" w:cs="Calibri" w:hint="cs"/>
                <w:color w:val="000000"/>
                <w:sz w:val="24"/>
                <w:szCs w:val="24"/>
                <w:bdr w:val="none" w:sz="0" w:space="0" w:color="auto" w:frame="1"/>
                <w:rtl/>
              </w:rPr>
              <w:t> </w:t>
            </w:r>
            <w:r w:rsidRPr="00805EC9">
              <w:rPr>
                <w:rFonts w:ascii="iransans" w:eastAsia="Times New Roman" w:hAnsi="iransans" w:cs="B Nazanin" w:hint="cs"/>
                <w:color w:val="000000"/>
                <w:sz w:val="24"/>
                <w:szCs w:val="24"/>
                <w:bdr w:val="none" w:sz="0" w:space="0" w:color="auto" w:frame="1"/>
                <w:rtl/>
              </w:rPr>
              <w:t>فشار</w:t>
            </w:r>
            <w:r w:rsidRPr="00805EC9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t xml:space="preserve"> </w:t>
            </w:r>
            <w:r w:rsidRPr="00805EC9">
              <w:rPr>
                <w:rFonts w:ascii="iransans" w:eastAsia="Times New Roman" w:hAnsi="iransans" w:cs="B Nazanin" w:hint="cs"/>
                <w:color w:val="000000"/>
                <w:sz w:val="24"/>
                <w:szCs w:val="24"/>
                <w:bdr w:val="none" w:sz="0" w:space="0" w:color="auto" w:frame="1"/>
                <w:rtl/>
              </w:rPr>
              <w:t>و</w:t>
            </w:r>
            <w:r w:rsidRPr="00805EC9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t xml:space="preserve"> </w:t>
            </w:r>
            <w:r w:rsidRPr="00805EC9">
              <w:rPr>
                <w:rFonts w:ascii="iransans" w:eastAsia="Times New Roman" w:hAnsi="iransans" w:cs="B Nazanin" w:hint="cs"/>
                <w:color w:val="000000"/>
                <w:sz w:val="24"/>
                <w:szCs w:val="24"/>
                <w:bdr w:val="none" w:sz="0" w:space="0" w:color="auto" w:frame="1"/>
                <w:rtl/>
              </w:rPr>
              <w:t>فلوی</w:t>
            </w:r>
            <w:r w:rsidRPr="00805EC9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t xml:space="preserve"> خون، مقاومت هیدرولیک، ویسکوزیته، سرعت خون و انشعاب عروق، اثر فشار هیدرواستاتیک، قابلیت اتساع عروق</w:t>
            </w:r>
            <w:r w:rsidRPr="00805EC9">
              <w:rPr>
                <w:rFonts w:ascii="iransans" w:eastAsia="Times New Roman" w:hAnsi="iransans" w:cs="B Nazanin"/>
                <w:b/>
                <w:bCs/>
                <w:color w:val="000000"/>
                <w:sz w:val="24"/>
                <w:szCs w:val="24"/>
                <w:bdr w:val="none" w:sz="0" w:space="0" w:color="auto" w:frame="1"/>
                <w:rtl/>
              </w:rPr>
              <w:t>)</w:t>
            </w:r>
          </w:p>
        </w:tc>
      </w:tr>
      <w:tr w:rsidR="002E11C3" w:rsidRPr="004721B1" w14:paraId="10291F76" w14:textId="77777777" w:rsidTr="006B6837">
        <w:tc>
          <w:tcPr>
            <w:tcW w:w="2101" w:type="dxa"/>
          </w:tcPr>
          <w:p w14:paraId="4F2D03E2" w14:textId="77777777" w:rsidR="002E11C3" w:rsidRPr="001C4872" w:rsidRDefault="002E11C3" w:rsidP="002E11C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14:paraId="0CFAE4D3" w14:textId="19E0599E" w:rsidR="002E11C3" w:rsidRPr="0021129F" w:rsidRDefault="002E11C3" w:rsidP="002E11C3">
            <w:pPr>
              <w:bidi/>
              <w:jc w:val="both"/>
              <w:rPr>
                <w:rFonts w:cs="B Nazanin"/>
                <w:sz w:val="24"/>
                <w:szCs w:val="24"/>
              </w:rPr>
            </w:pPr>
            <w:r w:rsidRPr="00805EC9">
              <w:rPr>
                <w:rFonts w:cs="B Nazanin"/>
                <w:sz w:val="24"/>
                <w:szCs w:val="24"/>
                <w:rtl/>
              </w:rPr>
              <w:t>ساختمان دستگاه تنفس، مکان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سم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تهو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شش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خواص ف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س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تنفس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(کشش سطح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قابل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پذ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رش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و ثابت زمان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شش‌ها، خاص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ارتجاع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قفسه س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نه،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مقاومت راه‌ها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هوا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جر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ان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هوا در مجرا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هوا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805EC9">
              <w:rPr>
                <w:rFonts w:cs="B Nazanin"/>
                <w:sz w:val="24"/>
                <w:szCs w:val="24"/>
                <w:rtl/>
              </w:rPr>
              <w:t>)</w:t>
            </w:r>
          </w:p>
        </w:tc>
      </w:tr>
      <w:tr w:rsidR="002E11C3" w:rsidRPr="004721B1" w14:paraId="7EF8D6CC" w14:textId="77777777" w:rsidTr="006B6837">
        <w:tc>
          <w:tcPr>
            <w:tcW w:w="2101" w:type="dxa"/>
          </w:tcPr>
          <w:p w14:paraId="14A8BD2C" w14:textId="77777777" w:rsidR="002E11C3" w:rsidRPr="001C4872" w:rsidRDefault="002E11C3" w:rsidP="002E11C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دوازدهم</w:t>
            </w:r>
          </w:p>
        </w:tc>
        <w:tc>
          <w:tcPr>
            <w:tcW w:w="7232" w:type="dxa"/>
          </w:tcPr>
          <w:p w14:paraId="206FE033" w14:textId="40EDCB91" w:rsidR="002E11C3" w:rsidRPr="0021129F" w:rsidRDefault="002E11C3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805EC9">
              <w:rPr>
                <w:rFonts w:cs="B Nazanin"/>
                <w:sz w:val="24"/>
                <w:szCs w:val="24"/>
                <w:rtl/>
              </w:rPr>
              <w:t>کار س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تنفس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805EC9">
              <w:rPr>
                <w:rFonts w:cs="B Nazanin"/>
                <w:sz w:val="24"/>
                <w:szCs w:val="24"/>
                <w:rtl/>
              </w:rPr>
              <w:t>انتقال و تبادل گازها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تنفس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اسپ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رومتر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>: حجم‌ها و ظرف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ت‌ها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شش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تنفس در شرا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غ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رعاد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مانند ارتفاعات،عمق</w:t>
            </w:r>
          </w:p>
        </w:tc>
      </w:tr>
      <w:tr w:rsidR="002E11C3" w:rsidRPr="004721B1" w14:paraId="21E6C4AF" w14:textId="77777777" w:rsidTr="006B6837">
        <w:tc>
          <w:tcPr>
            <w:tcW w:w="2101" w:type="dxa"/>
          </w:tcPr>
          <w:p w14:paraId="2B553AE2" w14:textId="77777777" w:rsidR="002E11C3" w:rsidRPr="001C4872" w:rsidRDefault="002E11C3" w:rsidP="002E11C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14:paraId="068B1D11" w14:textId="7129E2FA" w:rsidR="002E11C3" w:rsidRPr="0021129F" w:rsidRDefault="002E11C3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805EC9">
              <w:rPr>
                <w:rFonts w:cs="B Nazanin"/>
                <w:sz w:val="24"/>
                <w:szCs w:val="24"/>
                <w:rtl/>
              </w:rPr>
              <w:t>ف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امواج صوت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، ف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گوش (تقارن محور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گوش، مدل مجرا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شنوا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تطب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ق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امپدانس و تقو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صوت در گوش م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ان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بلند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/>
                <w:sz w:val="24"/>
                <w:szCs w:val="24"/>
                <w:rtl/>
              </w:rPr>
              <w:t xml:space="preserve"> و حساس</w:t>
            </w:r>
            <w:r w:rsidRPr="00805EC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05EC9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805EC9">
              <w:rPr>
                <w:rFonts w:cs="B Nazanin"/>
                <w:sz w:val="24"/>
                <w:szCs w:val="24"/>
                <w:rtl/>
              </w:rPr>
              <w:t>: ادراک صوت)</w:t>
            </w:r>
          </w:p>
        </w:tc>
      </w:tr>
      <w:tr w:rsidR="002E11C3" w:rsidRPr="004721B1" w14:paraId="598CB98E" w14:textId="77777777" w:rsidTr="006B6837">
        <w:tc>
          <w:tcPr>
            <w:tcW w:w="2101" w:type="dxa"/>
          </w:tcPr>
          <w:p w14:paraId="2D142732" w14:textId="77777777" w:rsidR="002E11C3" w:rsidRPr="001C4872" w:rsidRDefault="002E11C3" w:rsidP="002E11C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هفته چهاردهم</w:t>
            </w:r>
          </w:p>
        </w:tc>
        <w:tc>
          <w:tcPr>
            <w:tcW w:w="7232" w:type="dxa"/>
          </w:tcPr>
          <w:p w14:paraId="534A041D" w14:textId="49FD2A10" w:rsidR="002E11C3" w:rsidRPr="00260EB1" w:rsidRDefault="002E11C3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2E11C3">
              <w:rPr>
                <w:rFonts w:cs="B Nazanin"/>
                <w:sz w:val="24"/>
                <w:szCs w:val="24"/>
                <w:rtl/>
              </w:rPr>
              <w:t>ساختمان چشم (بخش‌ها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مختلف چشم و نقش هر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2E11C3">
              <w:rPr>
                <w:rFonts w:cs="B Nazanin"/>
                <w:sz w:val="24"/>
                <w:szCs w:val="24"/>
                <w:rtl/>
              </w:rPr>
              <w:t>)، ف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چشم (توان شکست، تطابق، دامنه تطابق، دوام ب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نا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توان تفک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ک،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مکان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زم‌ها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سازش با تار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و روشنا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بازتاب و پراکندگ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نور، د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رنگ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>)، ف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نور و عدس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ها،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ع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وب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نا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و رفع آنها</w:t>
            </w:r>
          </w:p>
        </w:tc>
      </w:tr>
      <w:tr w:rsidR="002E11C3" w:rsidRPr="004721B1" w14:paraId="6557AF62" w14:textId="77777777" w:rsidTr="006B6837">
        <w:tc>
          <w:tcPr>
            <w:tcW w:w="2101" w:type="dxa"/>
          </w:tcPr>
          <w:p w14:paraId="06B76171" w14:textId="77777777" w:rsidR="002E11C3" w:rsidRPr="001C4872" w:rsidRDefault="002E11C3" w:rsidP="002E11C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14:paraId="4421F242" w14:textId="29B963AC" w:rsidR="002E11C3" w:rsidRPr="00260EB1" w:rsidRDefault="002E11C3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2E11C3">
              <w:rPr>
                <w:rFonts w:cs="B Nazanin"/>
                <w:sz w:val="24"/>
                <w:szCs w:val="24"/>
                <w:rtl/>
              </w:rPr>
              <w:t>خواص الکتر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سلول (پتانس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عمل: ا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جاد،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مشخصات و انتشار آن)</w:t>
            </w:r>
          </w:p>
        </w:tc>
      </w:tr>
      <w:tr w:rsidR="002E11C3" w:rsidRPr="004B7BEB" w14:paraId="365D6F50" w14:textId="77777777" w:rsidTr="006B6837">
        <w:tc>
          <w:tcPr>
            <w:tcW w:w="2101" w:type="dxa"/>
          </w:tcPr>
          <w:p w14:paraId="6FF02188" w14:textId="77777777" w:rsidR="002E11C3" w:rsidRPr="001C4872" w:rsidRDefault="002E11C3" w:rsidP="002E11C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14:paraId="6A4363ED" w14:textId="408E3B2B" w:rsidR="002E11C3" w:rsidRPr="0021129F" w:rsidRDefault="002E11C3" w:rsidP="002E11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2E11C3">
              <w:rPr>
                <w:rFonts w:cs="B Nazanin"/>
                <w:sz w:val="24"/>
                <w:szCs w:val="24"/>
                <w:rtl/>
              </w:rPr>
              <w:t>س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گنال‌ها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الکتر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ح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ات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(فعال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الکتر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عضلات، قلب، مغز، چشم و ثبت آنها)، س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گنال‌ها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ومغناط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 w:hint="eastAsia"/>
                <w:sz w:val="24"/>
                <w:szCs w:val="24"/>
                <w:rtl/>
              </w:rPr>
              <w:t>س</w:t>
            </w:r>
            <w:r w:rsidRPr="002E11C3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E11C3">
              <w:rPr>
                <w:rFonts w:cs="B Nazanin"/>
                <w:sz w:val="24"/>
                <w:szCs w:val="24"/>
                <w:rtl/>
              </w:rPr>
              <w:t xml:space="preserve"> بدن انسان</w:t>
            </w:r>
          </w:p>
        </w:tc>
      </w:tr>
      <w:tr w:rsidR="002E11C3" w:rsidRPr="003B4DE9" w14:paraId="1B19ABAA" w14:textId="77777777" w:rsidTr="006B6837">
        <w:trPr>
          <w:trHeight w:val="58"/>
        </w:trPr>
        <w:tc>
          <w:tcPr>
            <w:tcW w:w="9333" w:type="dxa"/>
            <w:gridSpan w:val="2"/>
          </w:tcPr>
          <w:p w14:paraId="39841F56" w14:textId="77777777" w:rsidR="002E11C3" w:rsidRDefault="002E11C3" w:rsidP="002E11C3">
            <w:pPr>
              <w:tabs>
                <w:tab w:val="left" w:pos="2710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لینک درس: </w:t>
            </w:r>
          </w:p>
          <w:p w14:paraId="1CB306D4" w14:textId="0C87EB8C" w:rsidR="002E11C3" w:rsidRPr="004D4C4D" w:rsidRDefault="008949D9" w:rsidP="002E11C3">
            <w:pPr>
              <w:tabs>
                <w:tab w:val="left" w:pos="2710"/>
              </w:tabs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hyperlink r:id="rId6" w:history="1">
              <w:r w:rsidRPr="008C6697">
                <w:rPr>
                  <w:rStyle w:val="Hyperlink"/>
                </w:rPr>
                <w:t>https://lms2.sbu.ac.ir/course/view.php?id=9067</w:t>
              </w:r>
            </w:hyperlink>
            <w:r>
              <w:rPr>
                <w:rFonts w:hint="cs"/>
                <w:rtl/>
              </w:rPr>
              <w:t xml:space="preserve"> </w:t>
            </w:r>
          </w:p>
        </w:tc>
      </w:tr>
      <w:tr w:rsidR="002E11C3" w14:paraId="73DFD642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42DB5886" w14:textId="77777777" w:rsidR="002E11C3" w:rsidRPr="00C022E1" w:rsidRDefault="002E11C3" w:rsidP="002E11C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اصلی</w:t>
            </w:r>
          </w:p>
        </w:tc>
      </w:tr>
      <w:tr w:rsidR="002E11C3" w14:paraId="3A5BFA1A" w14:textId="77777777" w:rsidTr="006B6837">
        <w:tc>
          <w:tcPr>
            <w:tcW w:w="9333" w:type="dxa"/>
            <w:gridSpan w:val="2"/>
          </w:tcPr>
          <w:p w14:paraId="6D2B8A0D" w14:textId="61E49B92" w:rsidR="002E11C3" w:rsidRPr="00260EB1" w:rsidRDefault="00F34654" w:rsidP="002E11C3">
            <w:pPr>
              <w:shd w:val="clear" w:color="auto" w:fill="FFFFFF"/>
              <w:bidi/>
              <w:ind w:right="300"/>
              <w:jc w:val="both"/>
              <w:textAlignment w:val="baseline"/>
              <w:rPr>
                <w:rFonts w:cs="Times New Roman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عباس تکاور</w:t>
            </w:r>
            <w:r w:rsidR="002E11C3" w:rsidRPr="00D27B98">
              <w:rPr>
                <w:rFonts w:cs="B Nazanin"/>
                <w:sz w:val="24"/>
                <w:szCs w:val="24"/>
                <w:rtl/>
              </w:rPr>
              <w:t>،</w:t>
            </w:r>
            <w:r w:rsidR="002E11C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فیزیک پزشکی</w:t>
            </w:r>
            <w:r w:rsidR="002E11C3" w:rsidRPr="00D27B98">
              <w:rPr>
                <w:rFonts w:cs="B Nazanin"/>
                <w:sz w:val="24"/>
                <w:szCs w:val="24"/>
                <w:rtl/>
              </w:rPr>
              <w:t xml:space="preserve">، جلد1، انتشارات </w:t>
            </w:r>
            <w:r>
              <w:rPr>
                <w:rFonts w:cs="B Nazanin" w:hint="cs"/>
                <w:sz w:val="24"/>
                <w:szCs w:val="24"/>
                <w:rtl/>
              </w:rPr>
              <w:t>آییژ ، 1396</w:t>
            </w:r>
          </w:p>
        </w:tc>
      </w:tr>
      <w:tr w:rsidR="002E11C3" w14:paraId="2AF1BEF9" w14:textId="77777777" w:rsidTr="006B6837">
        <w:tc>
          <w:tcPr>
            <w:tcW w:w="9333" w:type="dxa"/>
            <w:gridSpan w:val="2"/>
          </w:tcPr>
          <w:p w14:paraId="75968824" w14:textId="13FD8ACE" w:rsidR="002E11C3" w:rsidRPr="006B6837" w:rsidRDefault="00F34654" w:rsidP="002E11C3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Style w:val="a-size-extra-large"/>
                <w:rFonts w:cs="Times New Roman"/>
                <w:szCs w:val="24"/>
              </w:rPr>
              <w:t xml:space="preserve">Irving </w:t>
            </w:r>
            <w:proofErr w:type="spellStart"/>
            <w:proofErr w:type="gramStart"/>
            <w:r>
              <w:rPr>
                <w:rStyle w:val="a-size-extra-large"/>
                <w:rFonts w:cs="Times New Roman"/>
                <w:szCs w:val="24"/>
              </w:rPr>
              <w:t>P.Herman</w:t>
            </w:r>
            <w:proofErr w:type="spellEnd"/>
            <w:proofErr w:type="gramEnd"/>
            <w:r w:rsidR="002E11C3" w:rsidRPr="00D27B98">
              <w:rPr>
                <w:rStyle w:val="a-size-extra-large"/>
                <w:rFonts w:cs="Times New Roman"/>
                <w:szCs w:val="24"/>
              </w:rPr>
              <w:t xml:space="preserve">,” </w:t>
            </w:r>
            <w:r>
              <w:rPr>
                <w:rStyle w:val="a-size-extra-large"/>
                <w:rFonts w:cs="Times New Roman"/>
                <w:szCs w:val="24"/>
              </w:rPr>
              <w:t>P</w:t>
            </w:r>
            <w:r>
              <w:rPr>
                <w:rStyle w:val="a-size-extra-large"/>
                <w:rFonts w:cs="Times New Roman"/>
              </w:rPr>
              <w:t>hysics of the human body</w:t>
            </w:r>
            <w:r w:rsidR="002E11C3">
              <w:rPr>
                <w:rStyle w:val="a-size-extra-large"/>
                <w:rFonts w:cs="Times New Roman"/>
                <w:szCs w:val="24"/>
              </w:rPr>
              <w:t xml:space="preserve">”, </w:t>
            </w:r>
            <w:r>
              <w:rPr>
                <w:rStyle w:val="a-size-extra-large"/>
                <w:rFonts w:cs="Times New Roman"/>
                <w:szCs w:val="24"/>
              </w:rPr>
              <w:t>Springer</w:t>
            </w:r>
            <w:r w:rsidR="002E11C3">
              <w:rPr>
                <w:rStyle w:val="a-size-extra-large"/>
                <w:rFonts w:cs="Times New Roman"/>
                <w:szCs w:val="24"/>
              </w:rPr>
              <w:t xml:space="preserve">, </w:t>
            </w:r>
            <w:r>
              <w:rPr>
                <w:rStyle w:val="a-size-extra-large"/>
                <w:rFonts w:cs="Times New Roman"/>
                <w:szCs w:val="24"/>
              </w:rPr>
              <w:t>2</w:t>
            </w:r>
            <w:r w:rsidR="002E11C3">
              <w:rPr>
                <w:rStyle w:val="a-size-extra-large"/>
                <w:rFonts w:cs="Times New Roman"/>
                <w:szCs w:val="24"/>
                <w:vertAlign w:val="superscript"/>
              </w:rPr>
              <w:t xml:space="preserve">th </w:t>
            </w:r>
            <w:r w:rsidR="002E11C3">
              <w:rPr>
                <w:rFonts w:cs="B Nazanin"/>
                <w:sz w:val="24"/>
                <w:szCs w:val="24"/>
                <w:lang w:bidi="fa-IR"/>
              </w:rPr>
              <w:t xml:space="preserve">Edition, </w:t>
            </w:r>
            <w:r>
              <w:rPr>
                <w:rFonts w:cs="B Nazanin"/>
                <w:sz w:val="24"/>
                <w:szCs w:val="24"/>
                <w:lang w:bidi="fa-IR"/>
              </w:rPr>
              <w:t>2</w:t>
            </w:r>
            <w:r>
              <w:rPr>
                <w:rFonts w:cs="B Nazanin"/>
                <w:sz w:val="24"/>
                <w:lang w:bidi="fa-IR"/>
              </w:rPr>
              <w:t>016</w:t>
            </w:r>
            <w:r w:rsidR="002E11C3">
              <w:rPr>
                <w:rFonts w:cs="B Nazanin"/>
                <w:sz w:val="24"/>
                <w:szCs w:val="24"/>
                <w:lang w:bidi="fa-IR"/>
              </w:rPr>
              <w:t>.</w:t>
            </w:r>
          </w:p>
        </w:tc>
      </w:tr>
      <w:tr w:rsidR="002E11C3" w14:paraId="5C6BE149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17380D88" w14:textId="77777777" w:rsidR="002E11C3" w:rsidRPr="00C022E1" w:rsidRDefault="002E11C3" w:rsidP="002E11C3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2E11C3" w14:paraId="14542F01" w14:textId="77777777" w:rsidTr="006B6837">
        <w:tc>
          <w:tcPr>
            <w:tcW w:w="9333" w:type="dxa"/>
            <w:gridSpan w:val="2"/>
          </w:tcPr>
          <w:p w14:paraId="31AEA747" w14:textId="6FD2328C" w:rsidR="002E11C3" w:rsidRPr="006B6837" w:rsidRDefault="00F34654" w:rsidP="002E11C3">
            <w:pPr>
              <w:shd w:val="clear" w:color="auto" w:fill="FFFFFF"/>
              <w:spacing w:after="100" w:afterAutospacing="1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color w:val="000000"/>
                <w:shd w:val="clear" w:color="auto" w:fill="FFFFFF"/>
              </w:rPr>
              <w:t xml:space="preserve">P. Gilbert, </w:t>
            </w:r>
            <w:r w:rsidRPr="00F34654">
              <w:rPr>
                <w:color w:val="000000"/>
                <w:shd w:val="clear" w:color="auto" w:fill="FFFFFF"/>
              </w:rPr>
              <w:t xml:space="preserve">Willy </w:t>
            </w:r>
            <w:proofErr w:type="spellStart"/>
            <w:r w:rsidRPr="00F34654">
              <w:rPr>
                <w:color w:val="000000"/>
                <w:shd w:val="clear" w:color="auto" w:fill="FFFFFF"/>
              </w:rPr>
              <w:t>Haeberli</w:t>
            </w:r>
            <w:proofErr w:type="spellEnd"/>
            <w:r w:rsidR="002E11C3">
              <w:rPr>
                <w:color w:val="000000"/>
                <w:shd w:val="clear" w:color="auto" w:fill="FFFFFF"/>
              </w:rPr>
              <w:t xml:space="preserve">,” </w:t>
            </w:r>
            <w:r>
              <w:rPr>
                <w:color w:val="000000"/>
                <w:shd w:val="clear" w:color="auto" w:fill="FFFFFF"/>
              </w:rPr>
              <w:t>Physics in biology and medicine</w:t>
            </w:r>
            <w:r w:rsidR="002E11C3">
              <w:rPr>
                <w:color w:val="000000"/>
                <w:shd w:val="clear" w:color="auto" w:fill="FFFFFF"/>
              </w:rPr>
              <w:t xml:space="preserve">”, John Wiley &amp; Sons, </w:t>
            </w:r>
            <w:r>
              <w:rPr>
                <w:color w:val="000000"/>
                <w:shd w:val="clear" w:color="auto" w:fill="FFFFFF"/>
              </w:rPr>
              <w:t>3</w:t>
            </w:r>
            <w:r>
              <w:rPr>
                <w:rStyle w:val="a-size-extra-large"/>
                <w:rFonts w:cs="Times New Roman"/>
                <w:szCs w:val="24"/>
                <w:vertAlign w:val="superscript"/>
              </w:rPr>
              <w:t xml:space="preserve">th </w:t>
            </w:r>
            <w:r>
              <w:rPr>
                <w:rFonts w:cs="B Nazanin"/>
                <w:sz w:val="24"/>
                <w:szCs w:val="24"/>
                <w:lang w:bidi="fa-IR"/>
              </w:rPr>
              <w:t>Edition, 2</w:t>
            </w:r>
            <w:r>
              <w:rPr>
                <w:rFonts w:cs="B Nazanin"/>
                <w:sz w:val="24"/>
                <w:lang w:bidi="fa-IR"/>
              </w:rPr>
              <w:t>007</w:t>
            </w:r>
            <w:r>
              <w:rPr>
                <w:rFonts w:cs="B Nazanin"/>
                <w:sz w:val="24"/>
                <w:szCs w:val="24"/>
                <w:lang w:bidi="fa-IR"/>
              </w:rPr>
              <w:t>.</w:t>
            </w:r>
          </w:p>
        </w:tc>
      </w:tr>
      <w:tr w:rsidR="002E11C3" w14:paraId="062736C8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7C9BF587" w14:textId="77777777" w:rsidR="002E11C3" w:rsidRPr="00C022E1" w:rsidRDefault="002E11C3" w:rsidP="002E11C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14:paraId="296D3827" w14:textId="77777777"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47677D" w14:paraId="1F37D4F0" w14:textId="77777777" w:rsidTr="005B391B">
        <w:tc>
          <w:tcPr>
            <w:tcW w:w="2543" w:type="dxa"/>
          </w:tcPr>
          <w:p w14:paraId="5E0FEB0F" w14:textId="77777777"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تکالیف</w:t>
            </w:r>
          </w:p>
        </w:tc>
        <w:tc>
          <w:tcPr>
            <w:tcW w:w="2220" w:type="dxa"/>
          </w:tcPr>
          <w:p w14:paraId="23B995D0" w14:textId="77777777"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میان ترم (ها)</w:t>
            </w:r>
          </w:p>
        </w:tc>
        <w:tc>
          <w:tcPr>
            <w:tcW w:w="2220" w:type="dxa"/>
          </w:tcPr>
          <w:p w14:paraId="21B50D9A" w14:textId="77777777"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14:paraId="39D799E6" w14:textId="77777777"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پروژه و سمینار</w:t>
            </w:r>
          </w:p>
        </w:tc>
      </w:tr>
      <w:tr w:rsidR="0047677D" w14:paraId="29E1874F" w14:textId="77777777" w:rsidTr="005B391B">
        <w:tc>
          <w:tcPr>
            <w:tcW w:w="2543" w:type="dxa"/>
          </w:tcPr>
          <w:p w14:paraId="3BF0C07F" w14:textId="1E01E4F6" w:rsidR="0047677D" w:rsidRDefault="008949D9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10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220" w:type="dxa"/>
          </w:tcPr>
          <w:p w14:paraId="1E15A2A7" w14:textId="15AD2231" w:rsidR="0047677D" w:rsidRDefault="00F34654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35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220" w:type="dxa"/>
          </w:tcPr>
          <w:p w14:paraId="3F0DA454" w14:textId="66EB738B" w:rsidR="0047677D" w:rsidRDefault="008949D9" w:rsidP="007E0EB4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55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326" w:type="dxa"/>
          </w:tcPr>
          <w:p w14:paraId="0966052F" w14:textId="77777777" w:rsidR="0047677D" w:rsidRPr="003B4DE9" w:rsidRDefault="007E0EB4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/>
                <w:sz w:val="28"/>
                <w:szCs w:val="28"/>
                <w:lang w:val="en-CA" w:bidi="fa-IR"/>
              </w:rPr>
              <w:t>-</w:t>
            </w:r>
          </w:p>
        </w:tc>
      </w:tr>
    </w:tbl>
    <w:p w14:paraId="4C10B41F" w14:textId="77777777" w:rsidR="00235EC7" w:rsidRPr="00235EC7" w:rsidRDefault="00235EC7" w:rsidP="00235EC7">
      <w:pPr>
        <w:bidi/>
        <w:rPr>
          <w:rFonts w:cs="B Nazanin"/>
          <w:b/>
          <w:bCs/>
          <w:strike/>
          <w:color w:val="000000" w:themeColor="text1"/>
          <w:sz w:val="28"/>
          <w:szCs w:val="28"/>
          <w:lang w:bidi="fa-IR"/>
        </w:rPr>
      </w:pPr>
    </w:p>
    <w:sectPr w:rsidR="00235EC7" w:rsidRP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6C6"/>
    <w:multiLevelType w:val="multilevel"/>
    <w:tmpl w:val="DB0E6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4B09A7"/>
    <w:multiLevelType w:val="hybridMultilevel"/>
    <w:tmpl w:val="7794DE30"/>
    <w:lvl w:ilvl="0" w:tplc="F612D74E">
      <w:start w:val="1"/>
      <w:numFmt w:val="decimal"/>
      <w:lvlText w:val="%1-"/>
      <w:lvlJc w:val="left"/>
      <w:pPr>
        <w:ind w:left="108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D7BF6"/>
    <w:multiLevelType w:val="multilevel"/>
    <w:tmpl w:val="E2AEC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9039770">
    <w:abstractNumId w:val="1"/>
  </w:num>
  <w:num w:numId="2" w16cid:durableId="1505437790">
    <w:abstractNumId w:val="3"/>
  </w:num>
  <w:num w:numId="3" w16cid:durableId="2100759903">
    <w:abstractNumId w:val="2"/>
  </w:num>
  <w:num w:numId="4" w16cid:durableId="685519192">
    <w:abstractNumId w:val="4"/>
  </w:num>
  <w:num w:numId="5" w16cid:durableId="1777017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46B81"/>
    <w:rsid w:val="0005544A"/>
    <w:rsid w:val="00063CE6"/>
    <w:rsid w:val="00094926"/>
    <w:rsid w:val="000C2BD3"/>
    <w:rsid w:val="000F488A"/>
    <w:rsid w:val="00102F79"/>
    <w:rsid w:val="001A6DE1"/>
    <w:rsid w:val="001C42D0"/>
    <w:rsid w:val="001C4872"/>
    <w:rsid w:val="001D1096"/>
    <w:rsid w:val="001E6D53"/>
    <w:rsid w:val="001F3048"/>
    <w:rsid w:val="00203517"/>
    <w:rsid w:val="0021129F"/>
    <w:rsid w:val="00235EC7"/>
    <w:rsid w:val="0024312F"/>
    <w:rsid w:val="00250E0E"/>
    <w:rsid w:val="002523BF"/>
    <w:rsid w:val="00260EB1"/>
    <w:rsid w:val="00280CF4"/>
    <w:rsid w:val="00286A57"/>
    <w:rsid w:val="002C657F"/>
    <w:rsid w:val="002E11C3"/>
    <w:rsid w:val="003112D5"/>
    <w:rsid w:val="003200AD"/>
    <w:rsid w:val="003342BC"/>
    <w:rsid w:val="00362B67"/>
    <w:rsid w:val="00365A3B"/>
    <w:rsid w:val="003904E9"/>
    <w:rsid w:val="003B4DE9"/>
    <w:rsid w:val="004144B4"/>
    <w:rsid w:val="00463AAB"/>
    <w:rsid w:val="004721B1"/>
    <w:rsid w:val="0047295E"/>
    <w:rsid w:val="00473519"/>
    <w:rsid w:val="0047677D"/>
    <w:rsid w:val="004A50E6"/>
    <w:rsid w:val="004B7BEB"/>
    <w:rsid w:val="004D4C4D"/>
    <w:rsid w:val="00502824"/>
    <w:rsid w:val="0053476A"/>
    <w:rsid w:val="005A25D7"/>
    <w:rsid w:val="005B391B"/>
    <w:rsid w:val="005F79B3"/>
    <w:rsid w:val="00612509"/>
    <w:rsid w:val="006521F8"/>
    <w:rsid w:val="00666AE8"/>
    <w:rsid w:val="00671ABA"/>
    <w:rsid w:val="006746BE"/>
    <w:rsid w:val="00675502"/>
    <w:rsid w:val="006A29E1"/>
    <w:rsid w:val="006B414E"/>
    <w:rsid w:val="006B6837"/>
    <w:rsid w:val="007301B3"/>
    <w:rsid w:val="00732907"/>
    <w:rsid w:val="00737679"/>
    <w:rsid w:val="007521D5"/>
    <w:rsid w:val="007A6D75"/>
    <w:rsid w:val="007C1F0C"/>
    <w:rsid w:val="007E0EB4"/>
    <w:rsid w:val="00805EC9"/>
    <w:rsid w:val="00822903"/>
    <w:rsid w:val="00833C77"/>
    <w:rsid w:val="00850705"/>
    <w:rsid w:val="00851949"/>
    <w:rsid w:val="00862041"/>
    <w:rsid w:val="00862864"/>
    <w:rsid w:val="008823C8"/>
    <w:rsid w:val="00886120"/>
    <w:rsid w:val="00890A5E"/>
    <w:rsid w:val="008912AC"/>
    <w:rsid w:val="008949D9"/>
    <w:rsid w:val="008A1F52"/>
    <w:rsid w:val="008B452D"/>
    <w:rsid w:val="0090174B"/>
    <w:rsid w:val="00902A89"/>
    <w:rsid w:val="00963B96"/>
    <w:rsid w:val="009645A6"/>
    <w:rsid w:val="009C5C88"/>
    <w:rsid w:val="009D2C3B"/>
    <w:rsid w:val="00A130E5"/>
    <w:rsid w:val="00A30360"/>
    <w:rsid w:val="00A4247C"/>
    <w:rsid w:val="00A44743"/>
    <w:rsid w:val="00A56C93"/>
    <w:rsid w:val="00A579DF"/>
    <w:rsid w:val="00A65061"/>
    <w:rsid w:val="00A924D2"/>
    <w:rsid w:val="00AC27FC"/>
    <w:rsid w:val="00B340AA"/>
    <w:rsid w:val="00B5412A"/>
    <w:rsid w:val="00B54982"/>
    <w:rsid w:val="00BF3860"/>
    <w:rsid w:val="00C022E1"/>
    <w:rsid w:val="00C07063"/>
    <w:rsid w:val="00C26379"/>
    <w:rsid w:val="00C525EF"/>
    <w:rsid w:val="00C7132A"/>
    <w:rsid w:val="00CB48BE"/>
    <w:rsid w:val="00D07602"/>
    <w:rsid w:val="00D139CE"/>
    <w:rsid w:val="00D17925"/>
    <w:rsid w:val="00D27B98"/>
    <w:rsid w:val="00D66252"/>
    <w:rsid w:val="00D72B9E"/>
    <w:rsid w:val="00D91AD6"/>
    <w:rsid w:val="00D962C8"/>
    <w:rsid w:val="00DB7AAA"/>
    <w:rsid w:val="00DF468D"/>
    <w:rsid w:val="00DF4822"/>
    <w:rsid w:val="00E0731B"/>
    <w:rsid w:val="00E32BA6"/>
    <w:rsid w:val="00E340F1"/>
    <w:rsid w:val="00E95A18"/>
    <w:rsid w:val="00EA3DB3"/>
    <w:rsid w:val="00F34654"/>
    <w:rsid w:val="00F53EBF"/>
    <w:rsid w:val="00FC08D1"/>
    <w:rsid w:val="00FC13B2"/>
    <w:rsid w:val="00FD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EA6D6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32B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0CF4"/>
    <w:rPr>
      <w:color w:val="0000FF"/>
      <w:u w:val="single"/>
    </w:rPr>
  </w:style>
  <w:style w:type="character" w:customStyle="1" w:styleId="a-size-extra-large">
    <w:name w:val="a-size-extra-large"/>
    <w:rsid w:val="00260EB1"/>
  </w:style>
  <w:style w:type="character" w:customStyle="1" w:styleId="Heading1Char">
    <w:name w:val="Heading 1 Char"/>
    <w:basedOn w:val="DefaultParagraphFont"/>
    <w:link w:val="Heading1"/>
    <w:uiPriority w:val="9"/>
    <w:rsid w:val="00E32B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n">
    <w:name w:val="fn"/>
    <w:basedOn w:val="DefaultParagraphFont"/>
    <w:rsid w:val="00E32BA6"/>
  </w:style>
  <w:style w:type="character" w:customStyle="1" w:styleId="Subtitle1">
    <w:name w:val="Subtitle1"/>
    <w:basedOn w:val="DefaultParagraphFont"/>
    <w:rsid w:val="00E32BA6"/>
  </w:style>
  <w:style w:type="character" w:customStyle="1" w:styleId="a-size-large">
    <w:name w:val="a-size-large"/>
    <w:basedOn w:val="DefaultParagraphFont"/>
    <w:rsid w:val="00E32BA6"/>
  </w:style>
  <w:style w:type="character" w:customStyle="1" w:styleId="author">
    <w:name w:val="author"/>
    <w:basedOn w:val="DefaultParagraphFont"/>
    <w:rsid w:val="00E32BA6"/>
  </w:style>
  <w:style w:type="character" w:customStyle="1" w:styleId="contribution">
    <w:name w:val="contribution"/>
    <w:basedOn w:val="DefaultParagraphFont"/>
    <w:rsid w:val="00E32BA6"/>
  </w:style>
  <w:style w:type="character" w:customStyle="1" w:styleId="a-color-secondary">
    <w:name w:val="a-color-secondary"/>
    <w:basedOn w:val="DefaultParagraphFont"/>
    <w:rsid w:val="00E32BA6"/>
  </w:style>
  <w:style w:type="character" w:customStyle="1" w:styleId="a-list-item">
    <w:name w:val="a-list-item"/>
    <w:basedOn w:val="DefaultParagraphFont"/>
    <w:rsid w:val="00E32BA6"/>
  </w:style>
  <w:style w:type="character" w:customStyle="1" w:styleId="a-text-bold">
    <w:name w:val="a-text-bold"/>
    <w:basedOn w:val="DefaultParagraphFont"/>
    <w:rsid w:val="00E32BA6"/>
  </w:style>
  <w:style w:type="character" w:styleId="Strong">
    <w:name w:val="Strong"/>
    <w:basedOn w:val="DefaultParagraphFont"/>
    <w:uiPriority w:val="22"/>
    <w:qFormat/>
    <w:rsid w:val="00862864"/>
    <w:rPr>
      <w:b/>
      <w:bCs/>
    </w:rPr>
  </w:style>
  <w:style w:type="character" w:styleId="Emphasis">
    <w:name w:val="Emphasis"/>
    <w:basedOn w:val="DefaultParagraphFont"/>
    <w:uiPriority w:val="20"/>
    <w:qFormat/>
    <w:rsid w:val="00D27B98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D139C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949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80152">
          <w:marLeft w:val="0"/>
          <w:marRight w:val="36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5327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3798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30971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156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7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66818">
          <w:marLeft w:val="0"/>
          <w:marRight w:val="36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0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2199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ms2.sbu.ac.ir/course/view.php?id=906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Farzaneh Keyvanfard</cp:lastModifiedBy>
  <cp:revision>2</cp:revision>
  <cp:lastPrinted>2021-04-26T13:36:00Z</cp:lastPrinted>
  <dcterms:created xsi:type="dcterms:W3CDTF">2022-10-16T02:32:00Z</dcterms:created>
  <dcterms:modified xsi:type="dcterms:W3CDTF">2022-10-16T02:32:00Z</dcterms:modified>
</cp:coreProperties>
</file>